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Сообщение о наличии объекта,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имеющего признаки бесхозяйного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и приеме заявлений собственников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в течение одного месяца со дня публикации</w:t>
      </w:r>
    </w:p>
    <w:p w:rsidR="00D1454E" w:rsidRDefault="00D1454E">
      <w:pPr>
        <w:rPr>
          <w:rFonts w:ascii="PT Astra Serif" w:hAnsi="PT Astra Serif"/>
          <w:sz w:val="28"/>
          <w:szCs w:val="28"/>
        </w:rPr>
      </w:pPr>
    </w:p>
    <w:p w:rsidR="00D1454E" w:rsidRDefault="00D1454E">
      <w:pPr>
        <w:rPr>
          <w:rFonts w:ascii="PT Astra Serif" w:hAnsi="PT Astra Serif"/>
          <w:sz w:val="28"/>
          <w:szCs w:val="28"/>
        </w:rPr>
      </w:pPr>
    </w:p>
    <w:p w:rsidR="00D1454E" w:rsidRDefault="00D1454E" w:rsidP="00BD569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454E">
        <w:rPr>
          <w:rFonts w:ascii="PT Astra Serif" w:hAnsi="PT Astra Serif"/>
          <w:sz w:val="28"/>
          <w:szCs w:val="28"/>
        </w:rPr>
        <w:t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и приеме заявле</w:t>
      </w:r>
      <w:r w:rsidR="000D7C2A">
        <w:rPr>
          <w:rFonts w:ascii="PT Astra Serif" w:hAnsi="PT Astra Serif"/>
          <w:sz w:val="28"/>
          <w:szCs w:val="28"/>
        </w:rPr>
        <w:t>ний собственников нижеуказанного объекта</w:t>
      </w:r>
      <w:r w:rsidR="00390026">
        <w:rPr>
          <w:rFonts w:ascii="PT Astra Serif" w:hAnsi="PT Astra Serif"/>
          <w:sz w:val="28"/>
          <w:szCs w:val="28"/>
        </w:rPr>
        <w:t>.</w:t>
      </w:r>
    </w:p>
    <w:p w:rsidR="00D1454E" w:rsidRDefault="00D1454E" w:rsidP="00BD569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2438E" w:rsidRDefault="0022438E" w:rsidP="00BD569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Участок</w:t>
      </w:r>
      <w:r w:rsidRPr="0022438E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сети водоотведения, расположенны</w:t>
      </w:r>
      <w:r w:rsidRPr="0022438E">
        <w:rPr>
          <w:rFonts w:ascii="PT Astra Serif" w:hAnsi="PT Astra Serif"/>
          <w:b/>
          <w:sz w:val="28"/>
          <w:szCs w:val="28"/>
        </w:rPr>
        <w:t>й между ул. Менделеевск</w:t>
      </w:r>
      <w:r w:rsidR="00E86E8B">
        <w:rPr>
          <w:rFonts w:ascii="PT Astra Serif" w:hAnsi="PT Astra Serif"/>
          <w:b/>
          <w:sz w:val="28"/>
          <w:szCs w:val="28"/>
        </w:rPr>
        <w:t>ой и ул. Советской и проходящий</w:t>
      </w:r>
      <w:bookmarkStart w:id="0" w:name="_GoBack"/>
      <w:bookmarkEnd w:id="0"/>
      <w:r w:rsidRPr="0022438E">
        <w:rPr>
          <w:rFonts w:ascii="PT Astra Serif" w:hAnsi="PT Astra Serif"/>
          <w:b/>
          <w:sz w:val="28"/>
          <w:szCs w:val="28"/>
        </w:rPr>
        <w:t xml:space="preserve"> под площадью Ленина</w:t>
      </w:r>
      <w:r>
        <w:rPr>
          <w:rFonts w:ascii="PT Astra Serif" w:hAnsi="PT Astra Serif"/>
          <w:b/>
          <w:sz w:val="28"/>
          <w:szCs w:val="28"/>
        </w:rPr>
        <w:t>.</w:t>
      </w:r>
    </w:p>
    <w:p w:rsidR="0022438E" w:rsidRDefault="0022438E" w:rsidP="00BD569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57F45" w:rsidRPr="00D1454E" w:rsidRDefault="00D1454E" w:rsidP="00BD569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454E">
        <w:rPr>
          <w:rFonts w:ascii="PT Astra Serif" w:hAnsi="PT Astra Serif"/>
          <w:sz w:val="28"/>
          <w:szCs w:val="28"/>
        </w:rPr>
        <w:t>Прием заявлений собственников осуществляется в рабочие дни по адресу: 300026, Тульская область, г. Тула, ул. Тургеневская, д.67, каб. 10, с понедельника по четверг с 9:00 до 18:00 час. в пятницу с 9:00 до 17:00 час. Перерыв на обед с 12:30 до</w:t>
      </w:r>
      <w:r w:rsidR="0061780E">
        <w:rPr>
          <w:rFonts w:ascii="PT Astra Serif" w:hAnsi="PT Astra Serif"/>
          <w:sz w:val="28"/>
          <w:szCs w:val="28"/>
        </w:rPr>
        <w:t xml:space="preserve"> 13:18</w:t>
      </w:r>
      <w:r w:rsidR="00390026">
        <w:rPr>
          <w:rFonts w:ascii="PT Astra Serif" w:hAnsi="PT Astra Serif"/>
          <w:sz w:val="28"/>
          <w:szCs w:val="28"/>
        </w:rPr>
        <w:t xml:space="preserve"> час</w:t>
      </w:r>
      <w:r w:rsidR="0061780E">
        <w:rPr>
          <w:rFonts w:ascii="PT Astra Serif" w:hAnsi="PT Astra Serif"/>
          <w:sz w:val="28"/>
          <w:szCs w:val="28"/>
        </w:rPr>
        <w:t>.</w:t>
      </w:r>
    </w:p>
    <w:sectPr w:rsidR="00857F45" w:rsidRPr="00D1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0"/>
    <w:rsid w:val="000A6AE0"/>
    <w:rsid w:val="000D7C2A"/>
    <w:rsid w:val="0022438E"/>
    <w:rsid w:val="00390026"/>
    <w:rsid w:val="00475C64"/>
    <w:rsid w:val="0061780E"/>
    <w:rsid w:val="00857F45"/>
    <w:rsid w:val="00BD5691"/>
    <w:rsid w:val="00D1454E"/>
    <w:rsid w:val="00E8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2408"/>
  <w15:chartTrackingRefBased/>
  <w15:docId w15:val="{25EC3B0C-8785-4868-A41C-60767067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Лизнева Надежда Анатольевна</dc:creator>
  <cp:keywords/>
  <dc:description/>
  <cp:lastModifiedBy>Лизнева Надежда Анатольевна</cp:lastModifiedBy>
  <cp:revision>9</cp:revision>
  <dcterms:created xsi:type="dcterms:W3CDTF">2025-11-26T09:00:00Z</dcterms:created>
  <dcterms:modified xsi:type="dcterms:W3CDTF">2026-04-30T12:20:00Z</dcterms:modified>
</cp:coreProperties>
</file>